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0"/>
      </w:tblGrid>
      <w:tr w:rsidR="00914A11" w:rsidRPr="00914A11" w:rsidTr="00735118">
        <w:trPr>
          <w:trHeight w:val="851"/>
        </w:trPr>
        <w:tc>
          <w:tcPr>
            <w:tcW w:w="3686" w:type="dxa"/>
          </w:tcPr>
          <w:p w:rsidR="00914A11" w:rsidRPr="00914A11" w:rsidRDefault="00914A11" w:rsidP="00F31233">
            <w:pPr>
              <w:jc w:val="center"/>
              <w:rPr>
                <w:rFonts w:cs="Times New Roman"/>
                <w:b/>
                <w:color w:val="000000" w:themeColor="text1"/>
                <w:sz w:val="26"/>
                <w:szCs w:val="26"/>
              </w:rPr>
            </w:pPr>
            <w:r w:rsidRPr="00914A11">
              <w:rPr>
                <w:rFonts w:cs="Times New Roman"/>
                <w:b/>
                <w:color w:val="000000" w:themeColor="text1"/>
                <w:sz w:val="26"/>
                <w:szCs w:val="26"/>
              </w:rPr>
              <w:t>UBND XÃ ĐÔNG</w:t>
            </w:r>
          </w:p>
          <w:p w:rsidR="00914A11" w:rsidRPr="00914A11" w:rsidRDefault="00914A11" w:rsidP="00F31233">
            <w:pPr>
              <w:jc w:val="center"/>
              <w:rPr>
                <w:rFonts w:cs="Times New Roman"/>
                <w:b/>
                <w:color w:val="000000" w:themeColor="text1"/>
                <w:sz w:val="26"/>
                <w:szCs w:val="26"/>
              </w:rPr>
            </w:pPr>
            <w:r w:rsidRPr="00914A11">
              <w:rPr>
                <w:rFonts w:cs="Times New Roman"/>
                <w:b/>
                <w:noProof/>
                <w:color w:val="000000" w:themeColor="text1"/>
                <w:sz w:val="26"/>
                <w:szCs w:val="26"/>
              </w:rPr>
              <mc:AlternateContent>
                <mc:Choice Requires="wps">
                  <w:drawing>
                    <wp:anchor distT="0" distB="0" distL="114300" distR="114300" simplePos="0" relativeHeight="251659264" behindDoc="0" locked="0" layoutInCell="1" allowOverlap="1" wp14:anchorId="09B23E20" wp14:editId="1605F871">
                      <wp:simplePos x="0" y="0"/>
                      <wp:positionH relativeFrom="column">
                        <wp:posOffset>660400</wp:posOffset>
                      </wp:positionH>
                      <wp:positionV relativeFrom="paragraph">
                        <wp:posOffset>235337</wp:posOffset>
                      </wp:positionV>
                      <wp:extent cx="1033670" cy="0"/>
                      <wp:effectExtent l="0" t="0" r="14605" b="19050"/>
                      <wp:wrapNone/>
                      <wp:docPr id="8" name="Straight Connector 8"/>
                      <wp:cNvGraphicFramePr/>
                      <a:graphic xmlns:a="http://schemas.openxmlformats.org/drawingml/2006/main">
                        <a:graphicData uri="http://schemas.microsoft.com/office/word/2010/wordprocessingShape">
                          <wps:wsp>
                            <wps:cNvCnPr/>
                            <wps:spPr>
                              <a:xfrm>
                                <a:off x="0" y="0"/>
                                <a:ext cx="1033670"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39D757"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pt,18.55pt" to="133.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" strokecolor="windowText"/>
                  </w:pict>
                </mc:Fallback>
              </mc:AlternateContent>
            </w:r>
            <w:r w:rsidRPr="00914A11">
              <w:rPr>
                <w:rFonts w:cs="Times New Roman"/>
                <w:b/>
                <w:color w:val="000000" w:themeColor="text1"/>
                <w:sz w:val="26"/>
                <w:szCs w:val="26"/>
              </w:rPr>
              <w:t>BBT TRANG TTĐT XÃ</w:t>
            </w:r>
          </w:p>
        </w:tc>
        <w:tc>
          <w:tcPr>
            <w:tcW w:w="5670" w:type="dxa"/>
          </w:tcPr>
          <w:p w:rsidR="00914A11" w:rsidRPr="00914A11" w:rsidRDefault="00914A11" w:rsidP="00F31233">
            <w:pPr>
              <w:jc w:val="center"/>
              <w:rPr>
                <w:rFonts w:cs="Times New Roman"/>
                <w:b/>
                <w:color w:val="000000" w:themeColor="text1"/>
                <w:sz w:val="26"/>
                <w:szCs w:val="26"/>
              </w:rPr>
            </w:pPr>
            <w:r w:rsidRPr="00914A11">
              <w:rPr>
                <w:rFonts w:cs="Times New Roman"/>
                <w:b/>
                <w:color w:val="000000" w:themeColor="text1"/>
                <w:sz w:val="26"/>
                <w:szCs w:val="26"/>
              </w:rPr>
              <w:t>CỘNG HÒA XÃ HỘI CHỦ NGHĨA VIỆT NAM</w:t>
            </w:r>
          </w:p>
          <w:p w:rsidR="00914A11" w:rsidRPr="00914A11" w:rsidRDefault="00914A11" w:rsidP="00F31233">
            <w:pPr>
              <w:jc w:val="center"/>
              <w:rPr>
                <w:rFonts w:cs="Times New Roman"/>
                <w:b/>
                <w:color w:val="000000" w:themeColor="text1"/>
                <w:sz w:val="26"/>
                <w:szCs w:val="26"/>
              </w:rPr>
            </w:pPr>
            <w:r w:rsidRPr="00914A11">
              <w:rPr>
                <w:rFonts w:cs="Times New Roman"/>
                <w:i/>
                <w:noProof/>
                <w:color w:val="000000" w:themeColor="text1"/>
                <w:sz w:val="28"/>
                <w:szCs w:val="26"/>
              </w:rPr>
              <mc:AlternateContent>
                <mc:Choice Requires="wps">
                  <w:drawing>
                    <wp:anchor distT="0" distB="0" distL="114300" distR="114300" simplePos="0" relativeHeight="251660288" behindDoc="0" locked="0" layoutInCell="1" allowOverlap="1" wp14:anchorId="3754B2D7" wp14:editId="475DC190">
                      <wp:simplePos x="0" y="0"/>
                      <wp:positionH relativeFrom="column">
                        <wp:posOffset>654685</wp:posOffset>
                      </wp:positionH>
                      <wp:positionV relativeFrom="paragraph">
                        <wp:posOffset>173990</wp:posOffset>
                      </wp:positionV>
                      <wp:extent cx="1995170" cy="0"/>
                      <wp:effectExtent l="0" t="0" r="24130" b="19050"/>
                      <wp:wrapNone/>
                      <wp:docPr id="9" name="Straight Connector 9"/>
                      <wp:cNvGraphicFramePr/>
                      <a:graphic xmlns:a="http://schemas.openxmlformats.org/drawingml/2006/main">
                        <a:graphicData uri="http://schemas.microsoft.com/office/word/2010/wordprocessingShape">
                          <wps:wsp>
                            <wps:cNvCnPr/>
                            <wps:spPr>
                              <a:xfrm>
                                <a:off x="0" y="0"/>
                                <a:ext cx="19951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7C4C401"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13.7pt" to="208.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" strokecolor="windowText"/>
                  </w:pict>
                </mc:Fallback>
              </mc:AlternateContent>
            </w:r>
            <w:r w:rsidRPr="00914A11">
              <w:rPr>
                <w:rFonts w:cs="Times New Roman"/>
                <w:b/>
                <w:color w:val="000000" w:themeColor="text1"/>
                <w:sz w:val="28"/>
                <w:szCs w:val="26"/>
              </w:rPr>
              <w:t>Độc lập – Tự do – Hạnh phúc</w:t>
            </w:r>
          </w:p>
        </w:tc>
      </w:tr>
    </w:tbl>
    <w:p w:rsidR="00914A11" w:rsidRPr="00914A11" w:rsidRDefault="00914A11" w:rsidP="00F31233">
      <w:pPr>
        <w:ind w:left="4320"/>
        <w:rPr>
          <w:rFonts w:cs="Times New Roman"/>
          <w:i/>
          <w:color w:val="000000" w:themeColor="text1"/>
          <w:sz w:val="28"/>
          <w:szCs w:val="28"/>
        </w:rPr>
      </w:pPr>
      <w:r w:rsidRPr="00914A11">
        <w:rPr>
          <w:rFonts w:cs="Times New Roman"/>
          <w:i/>
          <w:color w:val="000000" w:themeColor="text1"/>
          <w:sz w:val="28"/>
          <w:szCs w:val="28"/>
        </w:rPr>
        <w:t xml:space="preserve">Xã Đông, ngày </w:t>
      </w:r>
      <w:r w:rsidR="00F31233">
        <w:rPr>
          <w:rFonts w:cs="Times New Roman"/>
          <w:i/>
          <w:color w:val="000000" w:themeColor="text1"/>
          <w:sz w:val="28"/>
          <w:szCs w:val="28"/>
        </w:rPr>
        <w:t>0</w:t>
      </w:r>
      <w:r w:rsidR="00C55842">
        <w:rPr>
          <w:rFonts w:cs="Times New Roman"/>
          <w:i/>
          <w:color w:val="000000" w:themeColor="text1"/>
          <w:sz w:val="28"/>
          <w:szCs w:val="28"/>
        </w:rPr>
        <w:t>1</w:t>
      </w:r>
      <w:r w:rsidRPr="00914A11">
        <w:rPr>
          <w:rFonts w:cs="Times New Roman"/>
          <w:i/>
          <w:color w:val="000000" w:themeColor="text1"/>
          <w:sz w:val="28"/>
          <w:szCs w:val="28"/>
        </w:rPr>
        <w:t xml:space="preserve"> tháng </w:t>
      </w:r>
      <w:r w:rsidR="00F31233">
        <w:rPr>
          <w:rFonts w:cs="Times New Roman"/>
          <w:i/>
          <w:color w:val="000000" w:themeColor="text1"/>
          <w:sz w:val="28"/>
          <w:szCs w:val="28"/>
        </w:rPr>
        <w:t>6</w:t>
      </w:r>
      <w:r w:rsidRPr="00914A11">
        <w:rPr>
          <w:rFonts w:cs="Times New Roman"/>
          <w:i/>
          <w:color w:val="000000" w:themeColor="text1"/>
          <w:sz w:val="28"/>
          <w:szCs w:val="28"/>
        </w:rPr>
        <w:t xml:space="preserve"> năm 2022</w:t>
      </w:r>
    </w:p>
    <w:p w:rsidR="00914A11" w:rsidRPr="00914A11" w:rsidRDefault="00914A11" w:rsidP="00F31233">
      <w:pPr>
        <w:ind w:right="686" w:firstLine="567"/>
        <w:jc w:val="center"/>
        <w:rPr>
          <w:rFonts w:cs="Times New Roman"/>
          <w:b/>
          <w:color w:val="000000" w:themeColor="text1"/>
          <w:sz w:val="28"/>
          <w:szCs w:val="28"/>
        </w:rPr>
      </w:pPr>
    </w:p>
    <w:p w:rsidR="00914A11" w:rsidRPr="00914A11" w:rsidRDefault="00914A11" w:rsidP="00AA3E48">
      <w:pPr>
        <w:spacing w:before="120"/>
        <w:ind w:right="686" w:firstLine="567"/>
        <w:jc w:val="center"/>
        <w:rPr>
          <w:rFonts w:cs="Times New Roman"/>
          <w:b/>
          <w:color w:val="000000" w:themeColor="text1"/>
          <w:sz w:val="28"/>
          <w:szCs w:val="28"/>
        </w:rPr>
      </w:pPr>
      <w:r w:rsidRPr="00914A11">
        <w:rPr>
          <w:rFonts w:cs="Times New Roman"/>
          <w:b/>
          <w:color w:val="000000" w:themeColor="text1"/>
          <w:sz w:val="28"/>
          <w:szCs w:val="28"/>
        </w:rPr>
        <w:t>CHUYÊN MỤC HÒA GIẢI CƠ SỞ</w:t>
      </w:r>
    </w:p>
    <w:p w:rsidR="00914A11" w:rsidRPr="00914A11" w:rsidRDefault="00914A11" w:rsidP="00AA3E48">
      <w:pPr>
        <w:spacing w:before="120"/>
        <w:ind w:right="686" w:firstLine="567"/>
        <w:jc w:val="center"/>
        <w:rPr>
          <w:rFonts w:cs="Times New Roman"/>
          <w:b/>
          <w:color w:val="000000" w:themeColor="text1"/>
          <w:sz w:val="28"/>
          <w:szCs w:val="28"/>
        </w:rPr>
      </w:pPr>
      <w:r w:rsidRPr="00914A11">
        <w:rPr>
          <w:rFonts w:cs="Times New Roman"/>
          <w:b/>
          <w:color w:val="000000" w:themeColor="text1"/>
          <w:sz w:val="28"/>
          <w:szCs w:val="28"/>
        </w:rPr>
        <w:t xml:space="preserve"> TRÊN TRANG THÔNG TIN ĐIỆN TỬ UBND XÃ ĐÔNG</w:t>
      </w:r>
    </w:p>
    <w:p w:rsidR="00914A11" w:rsidRPr="00914A11" w:rsidRDefault="00914A11" w:rsidP="00AA3E48">
      <w:pPr>
        <w:spacing w:before="120"/>
        <w:jc w:val="center"/>
        <w:rPr>
          <w:rFonts w:cs="Times New Roman"/>
          <w:b/>
          <w:color w:val="000000" w:themeColor="text1"/>
          <w:sz w:val="28"/>
          <w:szCs w:val="28"/>
        </w:rPr>
      </w:pPr>
    </w:p>
    <w:p w:rsidR="00777AE7" w:rsidRPr="00777AE7" w:rsidRDefault="00914A11" w:rsidP="00777AE7">
      <w:pPr>
        <w:spacing w:before="120"/>
        <w:ind w:firstLine="567"/>
        <w:rPr>
          <w:rFonts w:eastAsia="Calibri" w:cs="Times New Roman"/>
          <w:b/>
          <w:color w:val="000000"/>
          <w:sz w:val="28"/>
          <w:szCs w:val="28"/>
        </w:rPr>
      </w:pPr>
      <w:r w:rsidRPr="00914A11">
        <w:rPr>
          <w:rFonts w:cs="Times New Roman"/>
          <w:b/>
          <w:color w:val="000000" w:themeColor="text1"/>
          <w:sz w:val="28"/>
          <w:szCs w:val="28"/>
        </w:rPr>
        <w:t xml:space="preserve">TIÊU ĐỀ: </w:t>
      </w:r>
      <w:bookmarkStart w:id="0" w:name="_GoBack"/>
      <w:bookmarkEnd w:id="0"/>
      <w:r w:rsidR="00777AE7" w:rsidRPr="00777AE7">
        <w:rPr>
          <w:rFonts w:eastAsia="Calibri" w:cs="Times New Roman"/>
          <w:b/>
          <w:color w:val="000000"/>
          <w:sz w:val="28"/>
          <w:szCs w:val="28"/>
        </w:rPr>
        <w:t xml:space="preserve"> Mâu thuẫn từ những chỉ vàng</w:t>
      </w:r>
    </w:p>
    <w:p w:rsidR="00777AE7" w:rsidRPr="00777AE7" w:rsidRDefault="00777AE7" w:rsidP="00777AE7">
      <w:pPr>
        <w:spacing w:before="120"/>
        <w:ind w:firstLine="709"/>
        <w:contextualSpacing/>
        <w:jc w:val="both"/>
        <w:rPr>
          <w:rFonts w:eastAsia="Calibri" w:cs="Times New Roman"/>
          <w:color w:val="000000"/>
          <w:sz w:val="28"/>
          <w:szCs w:val="28"/>
        </w:rPr>
      </w:pPr>
      <w:r w:rsidRPr="00777AE7">
        <w:rPr>
          <w:rFonts w:eastAsia="Calibri" w:cs="Times New Roman"/>
          <w:b/>
          <w:color w:val="000000"/>
          <w:sz w:val="28"/>
          <w:szCs w:val="28"/>
        </w:rPr>
        <w:t>Tình huống:</w:t>
      </w:r>
      <w:r w:rsidRPr="00777AE7">
        <w:rPr>
          <w:rFonts w:eastAsia="Calibri" w:cs="Times New Roman"/>
          <w:color w:val="000000"/>
          <w:sz w:val="28"/>
          <w:szCs w:val="28"/>
        </w:rPr>
        <w:t xml:space="preserve"> </w:t>
      </w:r>
    </w:p>
    <w:p w:rsidR="00777AE7" w:rsidRPr="00777AE7" w:rsidRDefault="00777AE7" w:rsidP="00777AE7">
      <w:pPr>
        <w:spacing w:before="120"/>
        <w:ind w:firstLine="709"/>
        <w:jc w:val="both"/>
        <w:rPr>
          <w:rFonts w:eastAsia="Calibri" w:cs="Times New Roman"/>
          <w:color w:val="000000"/>
          <w:sz w:val="28"/>
          <w:szCs w:val="28"/>
        </w:rPr>
      </w:pPr>
      <w:r w:rsidRPr="00777AE7">
        <w:rPr>
          <w:rFonts w:eastAsia="Calibri" w:cs="Times New Roman"/>
          <w:color w:val="000000"/>
          <w:sz w:val="28"/>
          <w:szCs w:val="28"/>
        </w:rPr>
        <w:t>Vợ chồng anh A và chị B có hai người con tên là Tuấn và Tú (2 cháu dưới 15 tuổi). Trước khi mất, chị B có làm di chúc để lại cho mỗi chị em Tuấn và Tú 2 lượng vàng (số vàng này anh A giữ). Ba năm sau, anh A tái hôn với người khác. Do hoàn cảnh gia đình khó khăn, anh A muốn bán 4 lượng vàng để lấy tiền nuôi các con ăn học. Biết chuyện, ông bà ngoại hai cháu Tuấn, Tú đã không đồng ý cho anh A bán số vàng trên. Giữa anh A và bố mẹ vợ đã nảy sinh mâu thuẫn.Trong trường hợp này, ông (bà) sẽ hòa giải như thế nào.</w:t>
      </w:r>
    </w:p>
    <w:p w:rsidR="00777AE7" w:rsidRPr="00777AE7" w:rsidRDefault="00777AE7" w:rsidP="00777AE7">
      <w:pPr>
        <w:spacing w:before="120"/>
        <w:ind w:firstLine="709"/>
        <w:jc w:val="both"/>
        <w:rPr>
          <w:rFonts w:eastAsia="Calibri" w:cs="Times New Roman"/>
          <w:color w:val="000000"/>
          <w:sz w:val="28"/>
          <w:szCs w:val="28"/>
        </w:rPr>
      </w:pPr>
      <w:r w:rsidRPr="00777AE7">
        <w:rPr>
          <w:rFonts w:eastAsia="Calibri" w:cs="Times New Roman"/>
          <w:b/>
          <w:color w:val="000000"/>
          <w:sz w:val="28"/>
          <w:szCs w:val="28"/>
        </w:rPr>
        <w:t>Gợi ý trả lời:</w:t>
      </w:r>
    </w:p>
    <w:p w:rsidR="00777AE7" w:rsidRPr="00777AE7" w:rsidRDefault="00777AE7" w:rsidP="00777AE7">
      <w:pPr>
        <w:spacing w:before="120"/>
        <w:ind w:firstLine="709"/>
        <w:jc w:val="both"/>
        <w:rPr>
          <w:rFonts w:eastAsia="Calibri" w:cs="Times New Roman"/>
          <w:color w:val="000000"/>
          <w:sz w:val="28"/>
          <w:szCs w:val="28"/>
        </w:rPr>
      </w:pPr>
      <w:r w:rsidRPr="00777AE7">
        <w:rPr>
          <w:rFonts w:eastAsia="Calibri" w:cs="Times New Roman"/>
          <w:b/>
          <w:color w:val="000000"/>
          <w:sz w:val="28"/>
          <w:szCs w:val="28"/>
        </w:rPr>
        <w:t>1. Xác định nguyên nhân mâu thuẫn:</w:t>
      </w:r>
      <w:r w:rsidRPr="00777AE7">
        <w:rPr>
          <w:rFonts w:eastAsia="Calibri" w:cs="Times New Roman"/>
          <w:color w:val="000000"/>
          <w:sz w:val="28"/>
          <w:szCs w:val="28"/>
        </w:rPr>
        <w:t xml:space="preserve"> </w:t>
      </w:r>
    </w:p>
    <w:p w:rsidR="00777AE7" w:rsidRPr="00777AE7" w:rsidRDefault="00777AE7" w:rsidP="00777AE7">
      <w:pPr>
        <w:spacing w:before="120"/>
        <w:ind w:firstLine="709"/>
        <w:jc w:val="both"/>
        <w:rPr>
          <w:rFonts w:eastAsia="Calibri" w:cs="Times New Roman"/>
          <w:color w:val="000000"/>
          <w:sz w:val="28"/>
          <w:szCs w:val="28"/>
        </w:rPr>
      </w:pPr>
      <w:r w:rsidRPr="00777AE7">
        <w:rPr>
          <w:rFonts w:eastAsia="Calibri" w:cs="Times New Roman"/>
          <w:color w:val="000000"/>
          <w:sz w:val="28"/>
          <w:szCs w:val="28"/>
        </w:rPr>
        <w:t>Mâu thuẫn giữa anh A và bố mẹvợ là do anh A muốn bán 4 lượng vàng mà chị B đã di chúc để lại cho 2 con gái để lấy tiền nuôi các con ăn học.</w:t>
      </w:r>
    </w:p>
    <w:p w:rsidR="00777AE7" w:rsidRPr="00777AE7" w:rsidRDefault="00777AE7" w:rsidP="00777AE7">
      <w:pPr>
        <w:spacing w:before="120"/>
        <w:ind w:firstLine="709"/>
        <w:jc w:val="both"/>
        <w:rPr>
          <w:rFonts w:eastAsia="Calibri" w:cs="Times New Roman"/>
          <w:b/>
          <w:color w:val="000000"/>
          <w:sz w:val="28"/>
          <w:szCs w:val="28"/>
        </w:rPr>
      </w:pPr>
      <w:r w:rsidRPr="00777AE7">
        <w:rPr>
          <w:rFonts w:eastAsia="Calibri" w:cs="Times New Roman"/>
          <w:b/>
          <w:color w:val="000000"/>
          <w:sz w:val="28"/>
          <w:szCs w:val="28"/>
        </w:rPr>
        <w:t>2. Căn cứ pháp lý:</w:t>
      </w:r>
    </w:p>
    <w:p w:rsidR="00777AE7" w:rsidRPr="00777AE7" w:rsidRDefault="00777AE7" w:rsidP="00777AE7">
      <w:pPr>
        <w:spacing w:before="120"/>
        <w:ind w:firstLine="709"/>
        <w:jc w:val="both"/>
        <w:rPr>
          <w:rFonts w:eastAsia="Calibri" w:cs="Times New Roman"/>
          <w:color w:val="000000"/>
          <w:sz w:val="28"/>
          <w:szCs w:val="28"/>
        </w:rPr>
      </w:pPr>
      <w:r w:rsidRPr="00777AE7">
        <w:rPr>
          <w:rFonts w:eastAsia="Calibri" w:cs="Times New Roman"/>
          <w:b/>
          <w:color w:val="000000"/>
          <w:sz w:val="28"/>
          <w:szCs w:val="28"/>
        </w:rPr>
        <w:t>-</w:t>
      </w:r>
      <w:r w:rsidRPr="00777AE7">
        <w:rPr>
          <w:rFonts w:eastAsia="Calibri" w:cs="Times New Roman"/>
          <w:color w:val="000000"/>
          <w:sz w:val="28"/>
          <w:szCs w:val="28"/>
        </w:rPr>
        <w:t xml:space="preserve"> Khoản 1, Điều 77 Luật Hôn nhân &amp; gia đình quy định: </w:t>
      </w:r>
      <w:r w:rsidRPr="00777AE7">
        <w:rPr>
          <w:rFonts w:eastAsia="Calibri" w:cs="Times New Roman"/>
          <w:i/>
          <w:color w:val="000000"/>
          <w:sz w:val="28"/>
          <w:szCs w:val="28"/>
        </w:rPr>
        <w:t>“Trường hợp cha mẹ hoặc người giám hộ quản lý tài sản riêng của con dưới 15 tuổi thì có quyền định đoạt tài sản đó vì lợi ích của con, nếu con từ đủ 09 tuổi trở lên thì phải xem xét nguyện vọng của con”</w:t>
      </w:r>
      <w:r w:rsidRPr="00777AE7">
        <w:rPr>
          <w:rFonts w:eastAsia="Calibri" w:cs="Times New Roman"/>
          <w:color w:val="000000"/>
          <w:sz w:val="28"/>
          <w:szCs w:val="28"/>
        </w:rPr>
        <w:t>.</w:t>
      </w:r>
    </w:p>
    <w:p w:rsidR="00777AE7" w:rsidRPr="00777AE7" w:rsidRDefault="00777AE7" w:rsidP="00777AE7">
      <w:pPr>
        <w:spacing w:before="120"/>
        <w:ind w:firstLine="709"/>
        <w:jc w:val="both"/>
        <w:rPr>
          <w:rFonts w:eastAsia="Calibri" w:cs="Times New Roman"/>
          <w:b/>
          <w:color w:val="000000"/>
          <w:sz w:val="28"/>
          <w:szCs w:val="28"/>
        </w:rPr>
      </w:pPr>
      <w:r w:rsidRPr="00777AE7">
        <w:rPr>
          <w:rFonts w:eastAsia="Calibri" w:cs="Times New Roman"/>
          <w:b/>
          <w:color w:val="000000"/>
          <w:sz w:val="28"/>
          <w:szCs w:val="28"/>
        </w:rPr>
        <w:t>3. Hướng giải quyết</w:t>
      </w:r>
    </w:p>
    <w:p w:rsidR="00777AE7" w:rsidRPr="00777AE7" w:rsidRDefault="00777AE7" w:rsidP="00777AE7">
      <w:pPr>
        <w:spacing w:before="120"/>
        <w:ind w:firstLine="709"/>
        <w:jc w:val="both"/>
        <w:rPr>
          <w:rFonts w:eastAsia="Calibri" w:cs="Times New Roman"/>
          <w:color w:val="000000"/>
          <w:sz w:val="28"/>
          <w:szCs w:val="28"/>
        </w:rPr>
      </w:pPr>
      <w:r w:rsidRPr="00777AE7">
        <w:rPr>
          <w:rFonts w:eastAsia="Calibri" w:cs="Times New Roman"/>
          <w:color w:val="000000"/>
          <w:sz w:val="28"/>
          <w:szCs w:val="28"/>
        </w:rPr>
        <w:t>- Là hòa giải viên khi được phân công tiến hành hòa giải trên cơ sở quy định Khoản 1, Điều 77 Luật Hôn nhân &amp; gia đình, hòa giải viên căn cứ vào độ tuổi của các con để phân tích cho các bên hiểu quyền của anh A và quyền của 2 con gái trong việc định đoạt tài sản đó.</w:t>
      </w:r>
    </w:p>
    <w:p w:rsidR="00777AE7" w:rsidRPr="00777AE7" w:rsidRDefault="00777AE7" w:rsidP="00777AE7">
      <w:pPr>
        <w:spacing w:before="120"/>
        <w:ind w:firstLine="709"/>
        <w:jc w:val="both"/>
        <w:rPr>
          <w:rFonts w:eastAsia="Calibri" w:cs="Times New Roman"/>
          <w:color w:val="000000"/>
          <w:sz w:val="28"/>
          <w:szCs w:val="28"/>
        </w:rPr>
      </w:pPr>
      <w:r w:rsidRPr="00777AE7">
        <w:rPr>
          <w:rFonts w:eastAsia="Calibri" w:cs="Times New Roman"/>
          <w:color w:val="000000"/>
          <w:sz w:val="28"/>
          <w:szCs w:val="28"/>
        </w:rPr>
        <w:t>- Đồng thời phân tích để ông bà ngoại hai cháu hiểu do hoàn cảnh gia đình khó khăn, nên anh A mới phải bán 4 lượng vàng để lấy tiền nuôi các con. Khuyên anh A có thể tìm cách khác để lấy tiền nuôi con vì 4 lượng vàng là tài sản mà người mẹ đã mất để lại, nó không những có giá trị vật chất mà còn có ý nghĩa về mặt tinh thần đối với các cháu.</w:t>
      </w:r>
    </w:p>
    <w:p w:rsidR="00914A11" w:rsidRPr="00CD5579" w:rsidRDefault="00914A11" w:rsidP="00AA3E48">
      <w:pPr>
        <w:spacing w:before="120"/>
        <w:ind w:firstLine="709"/>
        <w:jc w:val="both"/>
        <w:rPr>
          <w:rFonts w:cs="Times New Roman"/>
          <w:color w:val="000000" w:themeColor="text1"/>
          <w:sz w:val="28"/>
          <w:szCs w:val="28"/>
        </w:rPr>
      </w:pPr>
      <w:r w:rsidRPr="00CD5579">
        <w:rPr>
          <w:rFonts w:eastAsia="Times New Roman" w:cs="Times New Roman"/>
          <w:color w:val="000000" w:themeColor="text1"/>
          <w:sz w:val="28"/>
          <w:szCs w:val="28"/>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23"/>
      </w:tblGrid>
      <w:tr w:rsidR="00914A11" w:rsidRPr="00914A11" w:rsidTr="00735118">
        <w:tc>
          <w:tcPr>
            <w:tcW w:w="4800" w:type="dxa"/>
          </w:tcPr>
          <w:p w:rsidR="00CD5579" w:rsidRDefault="00914A11" w:rsidP="00AA3E48">
            <w:pPr>
              <w:spacing w:before="120"/>
              <w:ind w:firstLine="709"/>
              <w:jc w:val="center"/>
              <w:rPr>
                <w:rFonts w:cs="Times New Roman"/>
                <w:b/>
                <w:color w:val="000000" w:themeColor="text1"/>
                <w:sz w:val="28"/>
                <w:szCs w:val="28"/>
              </w:rPr>
            </w:pPr>
            <w:r w:rsidRPr="00914A11">
              <w:rPr>
                <w:rFonts w:cs="Times New Roman"/>
                <w:b/>
                <w:color w:val="000000" w:themeColor="text1"/>
                <w:sz w:val="28"/>
                <w:szCs w:val="28"/>
                <w:lang w:val="vi-VN"/>
              </w:rPr>
              <w:t>TM. BAN BIÊN TẬP</w:t>
            </w:r>
          </w:p>
          <w:p w:rsidR="00CD5579" w:rsidRDefault="00914A11" w:rsidP="00AA3E48">
            <w:pPr>
              <w:spacing w:before="120"/>
              <w:ind w:firstLine="709"/>
              <w:jc w:val="center"/>
              <w:rPr>
                <w:rFonts w:cs="Times New Roman"/>
                <w:b/>
                <w:color w:val="000000" w:themeColor="text1"/>
                <w:sz w:val="28"/>
                <w:szCs w:val="28"/>
              </w:rPr>
            </w:pPr>
            <w:r w:rsidRPr="00914A11">
              <w:rPr>
                <w:rFonts w:cs="Times New Roman"/>
                <w:b/>
                <w:color w:val="000000" w:themeColor="text1"/>
                <w:sz w:val="28"/>
                <w:szCs w:val="28"/>
                <w:lang w:val="vi-VN"/>
              </w:rPr>
              <w:t>TRƯỞNG BAN</w:t>
            </w:r>
          </w:p>
          <w:p w:rsidR="00CD5579" w:rsidRDefault="00CD5579" w:rsidP="00AA3E48">
            <w:pPr>
              <w:spacing w:before="120"/>
              <w:ind w:firstLine="709"/>
              <w:jc w:val="center"/>
              <w:rPr>
                <w:rFonts w:cs="Times New Roman"/>
                <w:b/>
                <w:color w:val="000000" w:themeColor="text1"/>
                <w:sz w:val="28"/>
                <w:szCs w:val="28"/>
              </w:rPr>
            </w:pPr>
          </w:p>
          <w:p w:rsidR="00CD5579" w:rsidRDefault="00CD5579" w:rsidP="00AA3E48">
            <w:pPr>
              <w:spacing w:before="120"/>
              <w:ind w:firstLine="709"/>
              <w:jc w:val="center"/>
              <w:rPr>
                <w:rFonts w:cs="Times New Roman"/>
                <w:b/>
                <w:color w:val="000000" w:themeColor="text1"/>
                <w:sz w:val="28"/>
                <w:szCs w:val="28"/>
              </w:rPr>
            </w:pPr>
          </w:p>
          <w:p w:rsidR="00CD5579" w:rsidRDefault="00CD5579" w:rsidP="00AA3E48">
            <w:pPr>
              <w:spacing w:before="120"/>
              <w:ind w:firstLine="709"/>
              <w:jc w:val="center"/>
              <w:rPr>
                <w:rFonts w:cs="Times New Roman"/>
                <w:b/>
                <w:color w:val="000000" w:themeColor="text1"/>
                <w:sz w:val="28"/>
                <w:szCs w:val="28"/>
              </w:rPr>
            </w:pPr>
          </w:p>
          <w:p w:rsidR="00914A11" w:rsidRPr="00914A11" w:rsidRDefault="00914A11" w:rsidP="00AA3E48">
            <w:pPr>
              <w:spacing w:before="120"/>
              <w:ind w:firstLine="709"/>
              <w:jc w:val="center"/>
              <w:rPr>
                <w:rFonts w:cs="Times New Roman"/>
                <w:b/>
                <w:color w:val="000000" w:themeColor="text1"/>
                <w:sz w:val="28"/>
                <w:szCs w:val="28"/>
                <w:lang w:val="vi-VN"/>
              </w:rPr>
            </w:pPr>
            <w:r w:rsidRPr="00914A11">
              <w:rPr>
                <w:rFonts w:cs="Times New Roman"/>
                <w:b/>
                <w:color w:val="000000" w:themeColor="text1"/>
                <w:sz w:val="28"/>
                <w:szCs w:val="28"/>
                <w:lang w:val="vi-VN"/>
              </w:rPr>
              <w:t>Nguyễn Thị Liên</w:t>
            </w:r>
          </w:p>
        </w:tc>
        <w:tc>
          <w:tcPr>
            <w:tcW w:w="4771" w:type="dxa"/>
          </w:tcPr>
          <w:p w:rsidR="00CD5579" w:rsidRDefault="00CD5579" w:rsidP="00AA3E48">
            <w:pPr>
              <w:spacing w:before="120"/>
              <w:ind w:firstLine="709"/>
              <w:jc w:val="center"/>
              <w:rPr>
                <w:rFonts w:cs="Times New Roman"/>
                <w:b/>
                <w:color w:val="000000" w:themeColor="text1"/>
                <w:sz w:val="28"/>
                <w:szCs w:val="28"/>
              </w:rPr>
            </w:pPr>
          </w:p>
          <w:p w:rsidR="00CD5579" w:rsidRDefault="00914A11" w:rsidP="00AA3E48">
            <w:pPr>
              <w:spacing w:before="120"/>
              <w:ind w:firstLine="709"/>
              <w:jc w:val="center"/>
              <w:rPr>
                <w:rFonts w:cs="Times New Roman"/>
                <w:b/>
                <w:color w:val="000000" w:themeColor="text1"/>
                <w:sz w:val="28"/>
                <w:szCs w:val="28"/>
              </w:rPr>
            </w:pPr>
            <w:r w:rsidRPr="00914A11">
              <w:rPr>
                <w:rFonts w:cs="Times New Roman"/>
                <w:b/>
                <w:color w:val="000000" w:themeColor="text1"/>
                <w:sz w:val="28"/>
                <w:szCs w:val="28"/>
                <w:lang w:val="vi-VN"/>
              </w:rPr>
              <w:t>Biên soạn</w:t>
            </w:r>
          </w:p>
          <w:p w:rsidR="00CD5579" w:rsidRDefault="00CD5579" w:rsidP="00AA3E48">
            <w:pPr>
              <w:spacing w:before="120"/>
              <w:ind w:firstLine="709"/>
              <w:jc w:val="center"/>
              <w:rPr>
                <w:rFonts w:cs="Times New Roman"/>
                <w:b/>
                <w:color w:val="000000" w:themeColor="text1"/>
                <w:sz w:val="28"/>
                <w:szCs w:val="28"/>
              </w:rPr>
            </w:pPr>
          </w:p>
          <w:p w:rsidR="00CD5579" w:rsidRDefault="00CD5579" w:rsidP="00AA3E48">
            <w:pPr>
              <w:spacing w:before="120"/>
              <w:ind w:firstLine="709"/>
              <w:jc w:val="center"/>
              <w:rPr>
                <w:rFonts w:cs="Times New Roman"/>
                <w:b/>
                <w:color w:val="000000" w:themeColor="text1"/>
                <w:sz w:val="28"/>
                <w:szCs w:val="28"/>
              </w:rPr>
            </w:pPr>
          </w:p>
          <w:p w:rsidR="00CD5579" w:rsidRDefault="00CD5579" w:rsidP="00AA3E48">
            <w:pPr>
              <w:spacing w:before="120"/>
              <w:ind w:firstLine="709"/>
              <w:jc w:val="center"/>
              <w:rPr>
                <w:rFonts w:cs="Times New Roman"/>
                <w:b/>
                <w:color w:val="000000" w:themeColor="text1"/>
                <w:sz w:val="28"/>
                <w:szCs w:val="28"/>
              </w:rPr>
            </w:pPr>
          </w:p>
          <w:p w:rsidR="00914A11" w:rsidRPr="00914A11" w:rsidRDefault="00914A11" w:rsidP="00AA3E48">
            <w:pPr>
              <w:spacing w:before="120"/>
              <w:ind w:firstLine="709"/>
              <w:jc w:val="center"/>
              <w:rPr>
                <w:rFonts w:cs="Times New Roman"/>
                <w:b/>
                <w:color w:val="000000" w:themeColor="text1"/>
                <w:sz w:val="28"/>
                <w:szCs w:val="28"/>
                <w:lang w:val="vi-VN"/>
              </w:rPr>
            </w:pPr>
            <w:r w:rsidRPr="00914A11">
              <w:rPr>
                <w:rFonts w:cs="Times New Roman"/>
                <w:b/>
                <w:color w:val="000000" w:themeColor="text1"/>
                <w:sz w:val="28"/>
                <w:szCs w:val="28"/>
                <w:lang w:val="vi-VN"/>
              </w:rPr>
              <w:t>Nguyễn Thị Thu Hiền</w:t>
            </w:r>
          </w:p>
        </w:tc>
      </w:tr>
    </w:tbl>
    <w:p w:rsidR="00A46A3A" w:rsidRPr="00914A11" w:rsidRDefault="00A46A3A" w:rsidP="00AA3E48">
      <w:pPr>
        <w:spacing w:before="120"/>
        <w:rPr>
          <w:color w:val="000000" w:themeColor="text1"/>
        </w:rPr>
      </w:pPr>
    </w:p>
    <w:sectPr w:rsidR="00A46A3A" w:rsidRPr="00914A11" w:rsidSect="00E02F10">
      <w:pgSz w:w="11907" w:h="16840" w:code="9"/>
      <w:pgMar w:top="1134" w:right="1134"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4E8"/>
    <w:multiLevelType w:val="hybridMultilevel"/>
    <w:tmpl w:val="E8D287CE"/>
    <w:lvl w:ilvl="0" w:tplc="36722B5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21C7151"/>
    <w:multiLevelType w:val="hybridMultilevel"/>
    <w:tmpl w:val="DB64473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416E58E8"/>
    <w:multiLevelType w:val="hybridMultilevel"/>
    <w:tmpl w:val="E54E8E66"/>
    <w:lvl w:ilvl="0" w:tplc="E50ECCF2">
      <w:start w:val="1"/>
      <w:numFmt w:val="lowerLetter"/>
      <w:lvlText w:val="%1."/>
      <w:lvlJc w:val="left"/>
      <w:pPr>
        <w:ind w:left="1069" w:hanging="360"/>
      </w:pPr>
      <w:rPr>
        <w:rFonts w:cstheme="minorBidi"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37572E0"/>
    <w:multiLevelType w:val="hybridMultilevel"/>
    <w:tmpl w:val="9E42C29A"/>
    <w:lvl w:ilvl="0" w:tplc="D71A9848">
      <w:start w:val="1"/>
      <w:numFmt w:val="decimal"/>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11"/>
    <w:rsid w:val="00071EFF"/>
    <w:rsid w:val="000971CE"/>
    <w:rsid w:val="001D1CC6"/>
    <w:rsid w:val="00241093"/>
    <w:rsid w:val="002C5525"/>
    <w:rsid w:val="002D331F"/>
    <w:rsid w:val="003236FE"/>
    <w:rsid w:val="00340DF1"/>
    <w:rsid w:val="003E478B"/>
    <w:rsid w:val="005A022D"/>
    <w:rsid w:val="00777AE7"/>
    <w:rsid w:val="00914A11"/>
    <w:rsid w:val="00A46A3A"/>
    <w:rsid w:val="00A50BF3"/>
    <w:rsid w:val="00AA3E48"/>
    <w:rsid w:val="00B714B0"/>
    <w:rsid w:val="00C52D36"/>
    <w:rsid w:val="00C55842"/>
    <w:rsid w:val="00C57458"/>
    <w:rsid w:val="00CD5579"/>
    <w:rsid w:val="00DA741C"/>
    <w:rsid w:val="00DB6182"/>
    <w:rsid w:val="00E75517"/>
    <w:rsid w:val="00F31233"/>
    <w:rsid w:val="00F4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11"/>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DB6182"/>
    <w:pPr>
      <w:keepNext/>
      <w:keepLines/>
      <w:spacing w:before="24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contextualSpacing/>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DB6182"/>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table" w:styleId="TableGrid">
    <w:name w:val="Table Grid"/>
    <w:basedOn w:val="TableNormal"/>
    <w:uiPriority w:val="59"/>
    <w:rsid w:val="00914A1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14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4A11"/>
    <w:pPr>
      <w:ind w:left="720"/>
      <w:contextualSpacing/>
    </w:pPr>
  </w:style>
  <w:style w:type="paragraph" w:styleId="NormalWeb">
    <w:name w:val="Normal (Web)"/>
    <w:basedOn w:val="Normal"/>
    <w:uiPriority w:val="99"/>
    <w:semiHidden/>
    <w:unhideWhenUsed/>
    <w:rsid w:val="00914A11"/>
    <w:rPr>
      <w:rFonts w:cs="Times New Roman"/>
      <w:szCs w:val="24"/>
    </w:rPr>
  </w:style>
  <w:style w:type="character" w:styleId="Hyperlink">
    <w:name w:val="Hyperlink"/>
    <w:basedOn w:val="DefaultParagraphFont"/>
    <w:uiPriority w:val="99"/>
    <w:unhideWhenUsed/>
    <w:rsid w:val="00914A11"/>
    <w:rPr>
      <w:color w:val="0563C1" w:themeColor="hyperlink"/>
      <w:u w:val="single"/>
    </w:rPr>
  </w:style>
  <w:style w:type="character" w:customStyle="1" w:styleId="UnresolvedMention">
    <w:name w:val="Unresolved Mention"/>
    <w:basedOn w:val="DefaultParagraphFont"/>
    <w:uiPriority w:val="99"/>
    <w:semiHidden/>
    <w:unhideWhenUsed/>
    <w:rsid w:val="00914A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11"/>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DB6182"/>
    <w:pPr>
      <w:keepNext/>
      <w:keepLines/>
      <w:spacing w:before="24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contextualSpacing/>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DB6182"/>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table" w:styleId="TableGrid">
    <w:name w:val="Table Grid"/>
    <w:basedOn w:val="TableNormal"/>
    <w:uiPriority w:val="59"/>
    <w:rsid w:val="00914A1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14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4A11"/>
    <w:pPr>
      <w:ind w:left="720"/>
      <w:contextualSpacing/>
    </w:pPr>
  </w:style>
  <w:style w:type="paragraph" w:styleId="NormalWeb">
    <w:name w:val="Normal (Web)"/>
    <w:basedOn w:val="Normal"/>
    <w:uiPriority w:val="99"/>
    <w:semiHidden/>
    <w:unhideWhenUsed/>
    <w:rsid w:val="00914A11"/>
    <w:rPr>
      <w:rFonts w:cs="Times New Roman"/>
      <w:szCs w:val="24"/>
    </w:rPr>
  </w:style>
  <w:style w:type="character" w:styleId="Hyperlink">
    <w:name w:val="Hyperlink"/>
    <w:basedOn w:val="DefaultParagraphFont"/>
    <w:uiPriority w:val="99"/>
    <w:unhideWhenUsed/>
    <w:rsid w:val="00914A11"/>
    <w:rPr>
      <w:color w:val="0563C1" w:themeColor="hyperlink"/>
      <w:u w:val="single"/>
    </w:rPr>
  </w:style>
  <w:style w:type="character" w:customStyle="1" w:styleId="UnresolvedMention">
    <w:name w:val="Unresolved Mention"/>
    <w:basedOn w:val="DefaultParagraphFont"/>
    <w:uiPriority w:val="99"/>
    <w:semiHidden/>
    <w:unhideWhenUsed/>
    <w:rsid w:val="00914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287">
      <w:bodyDiv w:val="1"/>
      <w:marLeft w:val="0"/>
      <w:marRight w:val="0"/>
      <w:marTop w:val="0"/>
      <w:marBottom w:val="0"/>
      <w:divBdr>
        <w:top w:val="none" w:sz="0" w:space="0" w:color="auto"/>
        <w:left w:val="none" w:sz="0" w:space="0" w:color="auto"/>
        <w:bottom w:val="none" w:sz="0" w:space="0" w:color="auto"/>
        <w:right w:val="none" w:sz="0" w:space="0" w:color="auto"/>
      </w:divBdr>
    </w:div>
    <w:div w:id="579565051">
      <w:bodyDiv w:val="1"/>
      <w:marLeft w:val="0"/>
      <w:marRight w:val="0"/>
      <w:marTop w:val="0"/>
      <w:marBottom w:val="0"/>
      <w:divBdr>
        <w:top w:val="none" w:sz="0" w:space="0" w:color="auto"/>
        <w:left w:val="none" w:sz="0" w:space="0" w:color="auto"/>
        <w:bottom w:val="none" w:sz="0" w:space="0" w:color="auto"/>
        <w:right w:val="none" w:sz="0" w:space="0" w:color="auto"/>
      </w:divBdr>
    </w:div>
    <w:div w:id="1872839236">
      <w:bodyDiv w:val="1"/>
      <w:marLeft w:val="0"/>
      <w:marRight w:val="0"/>
      <w:marTop w:val="0"/>
      <w:marBottom w:val="0"/>
      <w:divBdr>
        <w:top w:val="none" w:sz="0" w:space="0" w:color="auto"/>
        <w:left w:val="none" w:sz="0" w:space="0" w:color="auto"/>
        <w:bottom w:val="none" w:sz="0" w:space="0" w:color="auto"/>
        <w:right w:val="none" w:sz="0" w:space="0" w:color="auto"/>
      </w:divBdr>
      <w:divsChild>
        <w:div w:id="1858077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12</cp:revision>
  <dcterms:created xsi:type="dcterms:W3CDTF">2022-05-11T01:08:00Z</dcterms:created>
  <dcterms:modified xsi:type="dcterms:W3CDTF">2022-05-11T01:10:00Z</dcterms:modified>
</cp:coreProperties>
</file>